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4323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Денису Владимировичу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Денису Владимировичу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szCs w:val="27"/>
        </w:rPr>
        <w:t>861602324999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 ООО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1003995609/1 от 06.10.2023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06.10.2023 по 25.03.2024 в размере 16100 руб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8607,22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-492,78-штраф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Владимировича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